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/>
        <w:t xml:space="preserve">115114, Москва, ул.Кожевническая, д.14, стр.5</w:t>
      </w:r>
    </w:p>
    <w:p>
      <w:pPr>
        <w:jc w:val="right"/>
      </w:pPr>
      <w:r>
        <w:rPr/>
        <w:t xml:space="preserve">Тел. (495) 150-20-20 </w:t>
      </w:r>
    </w:p>
    <w:p>
      <w:pPr>
        <w:jc w:val="right"/>
      </w:pPr>
      <w:r>
        <w:rPr/>
        <w:t xml:space="preserve">info@roseltorg.ru</w:t>
      </w:r>
    </w:p>
    <w:p/>
    <w:p>
      <w:pPr>
        <w:jc w:val="left"/>
      </w:pPr>
      <w:r>
        <w:rPr>
          <w:sz w:val="24"/>
          <w:szCs w:val="24"/>
          <w:b w:val="1"/>
          <w:bCs w:val="1"/>
        </w:rPr>
        <w:t xml:space="preserve">Протокол подачи ценовых предложений</w:t>
      </w:r>
    </w:p>
    <w:p/>
    <w:p>
      <w:pPr/>
      <w:r>
        <w:rPr>
          <w:b w:val="0"/>
          <w:bCs w:val="0"/>
        </w:rPr>
        <w:t xml:space="preserve">Реестровый номер аукциона: 0128300006024000008</w:t>
      </w:r>
    </w:p>
    <w:p>
      <w:pPr/>
      <w:r>
        <w:rPr>
          <w:b w:val="0"/>
          <w:bCs w:val="0"/>
        </w:rPr>
        <w:t xml:space="preserve">Краткое наименование аукциона: Поставка бумаги для офисной техники</w:t>
      </w:r>
    </w:p>
    <w:p>
      <w:pPr/>
      <w:r>
        <w:rPr>
          <w:b w:val="0"/>
          <w:bCs w:val="0"/>
        </w:rPr>
        <w:t xml:space="preserve">Организатор аукциона: АДМИНИСТРАЦИЯ ПЕТУШИНСКОГО РАЙОНА ВЛАДИМИРСКОЙ ОБЛАСТИ</w:t>
      </w:r>
    </w:p>
    <w:p>
      <w:pPr/>
      <w:r>
        <w:rPr>
          <w:b w:val="0"/>
          <w:bCs w:val="0"/>
        </w:rPr>
        <w:t xml:space="preserve">Начальная (максимальная) цена контракта: 166 453.10 руб.</w:t>
      </w:r>
    </w:p>
    <w:p>
      <w:pPr/>
      <w:r>
        <w:rPr>
          <w:b w:val="0"/>
          <w:bCs w:val="0"/>
        </w:rPr>
        <w:t xml:space="preserve">Текущее снижение: 17.5%</w:t>
      </w:r>
    </w:p>
    <w:p>
      <w:pPr/>
      <w:r>
        <w:rPr>
          <w:b w:val="0"/>
          <w:bCs w:val="0"/>
        </w:rPr>
        <w:t xml:space="preserve">Дата и время начала аукциона: 06.02.2024 10:00:00 [GMT+3]</w:t>
      </w:r>
    </w:p>
    <w:p>
      <w:pPr/>
      <w:r>
        <w:rPr>
          <w:b w:val="0"/>
          <w:bCs w:val="0"/>
        </w:rPr>
        <w:t xml:space="preserve">Дата и время окончания аукциона: 06.02.2024 10:13:00 [GMT+3]</w:t>
      </w:r>
    </w:p>
    <w:p>
      <w:pPr/>
      <w:r>
        <w:rPr>
          <w:b w:val="0"/>
          <w:bCs w:val="0"/>
        </w:rPr>
        <w:t xml:space="preserve">Дата и время окончания с учетом десяти минут с момента завершения аукциона: 06.02.2024 10:23:00 [GMT+3]</w:t>
      </w:r>
    </w:p>
    <w:p>
      <w:pPr/>
      <w:r>
        <w:rPr>
          <w:b w:val="0"/>
          <w:bCs w:val="0"/>
        </w:rPr>
        <w:t xml:space="preserve">Наименование электронной площадки: АО "Единая электронная торговая площадка"</w:t>
      </w:r>
    </w:p>
    <w:p>
      <w:pPr/>
      <w:r>
        <w:rPr>
          <w:b w:val="0"/>
          <w:bCs w:val="0"/>
        </w:rPr>
        <w:t xml:space="preserve">Адрес электронной площадки: http://roseltorg.ru</w:t>
      </w:r>
    </w:p>
    <w:p>
      <w:pPr/>
      <w:r>
        <w:rPr/>
        <w:t xml:space="preserve">На участие в аукционе подали заявки следующие участники закупки: Заявка №399352, Заявка №404695, Заявка №407868, Заявка №407941</w:t>
      </w:r>
    </w:p>
    <w:p>
      <w:pPr/>
      <w:r>
        <w:rPr>
          <w:b w:val="0"/>
          <w:bCs w:val="0"/>
        </w:rPr>
        <w:t xml:space="preserve">Все минимальные предложения о цене контракта, сделанные участниками закупки и ранжированные по мере убывания:</w:t>
      </w:r>
    </w:p>
    <w:tbl>
      <w:tblGrid>
        <w:gridCol w:w="900" w:type="dxa"/>
        <w:gridCol w:w="1800" w:type="dxa"/>
        <w:gridCol w:w="1900" w:type="dxa"/>
        <w:gridCol w:w="1900" w:type="dxa"/>
        <w:gridCol w:w="1600" w:type="dxa"/>
        <w:gridCol w:w="1000" w:type="dxa"/>
        <w:gridCol w:w="1300" w:type="dxa"/>
      </w:tblGrid>
      <w:tblPr>
        <w:tblStyle w:val="style10919"/>
      </w:tblPr>
      <w:tr>
        <w:trPr/>
        <w:tc>
          <w:tcPr>
            <w:tcW w:w="9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Место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Идентификационный номер заявки</w:t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подачи ЦП</w:t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подачи заявки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Сумма предложения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Валюта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Снижение, %</w:t>
            </w:r>
          </w:p>
        </w:tc>
      </w:tr>
      <w:tr>
        <w:trPr/>
        <w:tc>
          <w:tcPr>
            <w:tcW w:w="900" w:type="dxa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Заявка №399352</w:t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/>
              <w:t xml:space="preserve">06.02.2024 10:09:00 [GMT+3]</w:t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/>
              <w:t xml:space="preserve">05.02.2024 12:32:52 [GMT+3]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137 323.75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/>
              <w:t xml:space="preserve">RUR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17.5%</w:t>
            </w:r>
          </w:p>
        </w:tc>
      </w:tr>
      <w:tr>
        <w:trPr/>
        <w:tc>
          <w:tcPr>
            <w:tcW w:w="9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Заявка №404695</w:t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/>
              <w:t xml:space="preserve">06.02.2024 10:06:48 [GMT+3]</w:t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/>
              <w:t xml:space="preserve">02.02.2024 16:43:04 [GMT+3]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138 156.02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/>
              <w:t xml:space="preserve">RUR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17%</w:t>
            </w:r>
          </w:p>
        </w:tc>
      </w:tr>
      <w:tr>
        <w:trPr/>
        <w:tc>
          <w:tcPr>
            <w:tcW w:w="900" w:type="dxa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Заявка №407868</w:t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/>
              <w:t xml:space="preserve">06.02.2024 10:04:56 [GMT+3]</w:t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/>
              <w:t xml:space="preserve">05.02.2024 13:54:35 [GMT+3]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143 778.80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/>
              <w:t xml:space="preserve">RUR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13.62%</w:t>
            </w:r>
          </w:p>
        </w:tc>
      </w:tr>
      <w:tr>
        <w:trPr/>
        <w:tc>
          <w:tcPr>
            <w:tcW w:w="900" w:type="dxa"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Заявка №407941</w:t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900" w:type="dxa"/>
          </w:tcPr>
          <w:p>
            <w:pPr>
              <w:jc w:val="center"/>
            </w:pPr>
            <w:r>
              <w:rPr/>
              <w:t xml:space="preserve">05.02.2024 14:07:32 [GMT+3]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166 453.10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/>
              <w:t xml:space="preserve">RUR</w:t>
            </w:r>
          </w:p>
        </w:tc>
        <w:tc>
          <w:tcPr>
            <w:tcW w:w="1300" w:type="dxa"/>
          </w:tcPr>
          <w:p>
            <w:pPr>
              <w:jc w:val="center"/>
            </w:pPr>
            <w:r>
              <w:rPr/>
              <w:t xml:space="preserve">0%</w:t>
            </w:r>
          </w:p>
        </w:tc>
      </w:tr>
    </w:tbl>
    <w:sectPr>
      <w:pgSz w:orient="portrait" w:w="11905.511811023622" w:h="16837.79527559055"/>
      <w:pgMar w:top="1440" w:right="566.9291338582676" w:bottom="1440" w:left="1417.3228346456694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ru-ru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ru-ru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style10919">
    <w:name w:val="style10919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2024-02-06T10:23:10+03:00</dcterms:created>
  <dcterms:modified xsi:type="dcterms:W3CDTF">2024-02-06T10:23:10+03:00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